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50" w:rsidRPr="009823B6" w:rsidRDefault="00DC2F50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C2F50" w:rsidRPr="009823B6" w:rsidRDefault="00DC2F50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823B6">
        <w:rPr>
          <w:rFonts w:ascii="Times New Roman" w:hAnsi="Times New Roman" w:cs="Times New Roman"/>
          <w:b/>
          <w:sz w:val="22"/>
          <w:szCs w:val="22"/>
        </w:rPr>
        <w:t>Аннотация к  рабочей программе</w:t>
      </w:r>
    </w:p>
    <w:p w:rsidR="00DC2F50" w:rsidRPr="009823B6" w:rsidRDefault="00DC2F50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823B6">
        <w:rPr>
          <w:rFonts w:ascii="Times New Roman" w:hAnsi="Times New Roman" w:cs="Times New Roman"/>
          <w:b/>
          <w:sz w:val="22"/>
          <w:szCs w:val="22"/>
        </w:rPr>
        <w:t xml:space="preserve"> учебного предмета «Технология»</w:t>
      </w:r>
    </w:p>
    <w:p w:rsidR="00DC2F50" w:rsidRPr="009823B6" w:rsidRDefault="00DC2F50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823B6">
        <w:rPr>
          <w:rFonts w:ascii="Times New Roman" w:hAnsi="Times New Roman" w:cs="Times New Roman"/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DC2F50" w:rsidRPr="009823B6" w:rsidRDefault="00DC2F50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823B6">
        <w:rPr>
          <w:rFonts w:ascii="Times New Roman" w:hAnsi="Times New Roman" w:cs="Times New Roman"/>
          <w:b/>
          <w:sz w:val="22"/>
          <w:szCs w:val="22"/>
        </w:rPr>
        <w:t>(5-8 классы)</w:t>
      </w:r>
    </w:p>
    <w:p w:rsidR="002B6917" w:rsidRPr="009823B6" w:rsidRDefault="002B6917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C2F50" w:rsidRPr="009823B6" w:rsidRDefault="00DC2F50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823B6">
        <w:rPr>
          <w:rFonts w:ascii="Times New Roman" w:hAnsi="Times New Roman" w:cs="Times New Roman"/>
          <w:b/>
          <w:sz w:val="22"/>
          <w:szCs w:val="22"/>
        </w:rPr>
        <w:t>срок реализации программы 4 года</w:t>
      </w:r>
    </w:p>
    <w:p w:rsidR="00DC2F50" w:rsidRPr="009823B6" w:rsidRDefault="00DC2F50" w:rsidP="00DC2F5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C2F50" w:rsidRPr="009823B6" w:rsidRDefault="00DC2F50" w:rsidP="00DC2F50">
      <w:pPr>
        <w:pStyle w:val="a4"/>
        <w:shd w:val="clear" w:color="auto" w:fill="auto"/>
        <w:ind w:left="20" w:right="80" w:firstLine="360"/>
        <w:rPr>
          <w:sz w:val="22"/>
          <w:szCs w:val="22"/>
        </w:rPr>
      </w:pPr>
      <w:r w:rsidRPr="009823B6">
        <w:rPr>
          <w:sz w:val="22"/>
          <w:szCs w:val="22"/>
        </w:rPr>
        <w:t xml:space="preserve">Рабочая программа по предмету «Технология» для уровня основного общего образования </w:t>
      </w:r>
      <w:r w:rsidRPr="009823B6">
        <w:rPr>
          <w:rStyle w:val="a3"/>
          <w:b w:val="0"/>
          <w:sz w:val="22"/>
          <w:szCs w:val="22"/>
        </w:rPr>
        <w:t>составлена на основе нормативных документов: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788"/>
        </w:tabs>
        <w:spacing w:line="278" w:lineRule="exact"/>
        <w:ind w:left="720" w:right="380" w:hanging="340"/>
        <w:rPr>
          <w:sz w:val="22"/>
          <w:szCs w:val="22"/>
        </w:rPr>
      </w:pPr>
      <w:r w:rsidRPr="009823B6">
        <w:rPr>
          <w:sz w:val="22"/>
          <w:szCs w:val="22"/>
        </w:rPr>
        <w:t>Федерального государственного образовательного стандарта основного общего образования, утвержденного приказом Минобрнауки России от 17.12.2010 года № 1897;</w:t>
      </w:r>
      <w:bookmarkStart w:id="0" w:name="_GoBack"/>
      <w:bookmarkEnd w:id="0"/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726"/>
        </w:tabs>
        <w:spacing w:line="278" w:lineRule="exact"/>
        <w:ind w:left="720" w:right="80" w:hanging="340"/>
        <w:jc w:val="left"/>
        <w:rPr>
          <w:sz w:val="22"/>
          <w:szCs w:val="22"/>
        </w:rPr>
      </w:pPr>
      <w:r w:rsidRPr="009823B6">
        <w:rPr>
          <w:sz w:val="22"/>
          <w:szCs w:val="22"/>
        </w:rPr>
        <w:t>Санитарно-эпидемиологические требований к условиям и организации обучения в общеобразовательных учреждениях СанПин №2.4.2.2821-10</w:t>
      </w:r>
      <w:r w:rsidR="002B6917" w:rsidRPr="009823B6">
        <w:rPr>
          <w:sz w:val="22"/>
          <w:szCs w:val="22"/>
        </w:rPr>
        <w:t>;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726"/>
        </w:tabs>
        <w:spacing w:line="278" w:lineRule="exact"/>
        <w:ind w:left="720" w:right="80" w:hanging="340"/>
        <w:jc w:val="left"/>
        <w:rPr>
          <w:sz w:val="22"/>
          <w:szCs w:val="22"/>
        </w:rPr>
      </w:pPr>
      <w:r w:rsidRPr="009823B6">
        <w:rPr>
          <w:sz w:val="22"/>
          <w:szCs w:val="22"/>
        </w:rPr>
        <w:t xml:space="preserve">Основной образовательной программы основного общего образования </w:t>
      </w:r>
      <w:r w:rsidR="002B6917" w:rsidRPr="009823B6">
        <w:rPr>
          <w:sz w:val="22"/>
          <w:szCs w:val="22"/>
        </w:rPr>
        <w:t>МОУ Лоймольская СОШ;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716"/>
        </w:tabs>
        <w:spacing w:line="278" w:lineRule="exact"/>
        <w:ind w:left="720" w:right="80" w:hanging="340"/>
        <w:jc w:val="left"/>
        <w:rPr>
          <w:sz w:val="22"/>
          <w:szCs w:val="22"/>
        </w:rPr>
      </w:pPr>
      <w:r w:rsidRPr="009823B6">
        <w:rPr>
          <w:sz w:val="22"/>
          <w:szCs w:val="22"/>
        </w:rPr>
        <w:t>Примерной программы по предмету «Технология» для учащихс</w:t>
      </w:r>
      <w:r w:rsidR="002B6917" w:rsidRPr="009823B6">
        <w:rPr>
          <w:sz w:val="22"/>
          <w:szCs w:val="22"/>
        </w:rPr>
        <w:t xml:space="preserve">я 5-9 классов, М.: Просвещение </w:t>
      </w:r>
      <w:r w:rsidR="007E6F9C" w:rsidRPr="009823B6">
        <w:rPr>
          <w:sz w:val="22"/>
          <w:szCs w:val="22"/>
        </w:rPr>
        <w:t>(стандарты второго поколения).</w:t>
      </w:r>
    </w:p>
    <w:p w:rsidR="002B6917" w:rsidRPr="009823B6" w:rsidRDefault="002B6917" w:rsidP="002B6917">
      <w:pPr>
        <w:pStyle w:val="a6"/>
        <w:jc w:val="both"/>
        <w:rPr>
          <w:sz w:val="22"/>
          <w:szCs w:val="22"/>
        </w:rPr>
      </w:pPr>
    </w:p>
    <w:p w:rsidR="002B6917" w:rsidRPr="009823B6" w:rsidRDefault="002B6917" w:rsidP="002B6917">
      <w:pPr>
        <w:pStyle w:val="a6"/>
        <w:jc w:val="both"/>
        <w:rPr>
          <w:sz w:val="22"/>
          <w:szCs w:val="22"/>
        </w:rPr>
      </w:pPr>
      <w:r w:rsidRPr="009823B6">
        <w:rPr>
          <w:sz w:val="22"/>
          <w:szCs w:val="22"/>
        </w:rPr>
        <w:t xml:space="preserve">Программа ориентирована на использование учебников:   </w:t>
      </w:r>
    </w:p>
    <w:p w:rsidR="007E6F9C" w:rsidRPr="009823B6" w:rsidRDefault="007E6F9C" w:rsidP="002B6917">
      <w:pPr>
        <w:pStyle w:val="a6"/>
        <w:jc w:val="both"/>
        <w:rPr>
          <w:sz w:val="22"/>
          <w:szCs w:val="22"/>
        </w:rPr>
      </w:pPr>
      <w:r w:rsidRPr="009823B6">
        <w:rPr>
          <w:sz w:val="22"/>
          <w:szCs w:val="22"/>
        </w:rPr>
        <w:t>1. Казакевич В.М., Пичугина Г.В., Семенова Г.Ю. Технология. 5 класс.</w:t>
      </w:r>
    </w:p>
    <w:p w:rsidR="007E6F9C" w:rsidRPr="009823B6" w:rsidRDefault="007E6F9C" w:rsidP="007E6F9C">
      <w:pPr>
        <w:pStyle w:val="a6"/>
        <w:jc w:val="both"/>
        <w:rPr>
          <w:sz w:val="22"/>
          <w:szCs w:val="22"/>
        </w:rPr>
      </w:pPr>
      <w:r w:rsidRPr="009823B6">
        <w:rPr>
          <w:sz w:val="22"/>
          <w:szCs w:val="22"/>
        </w:rPr>
        <w:t>2. Казакевич В.М., Пичугина Г.В., Семенова Г.Ю. Технология. 6 класс.</w:t>
      </w:r>
    </w:p>
    <w:p w:rsidR="007E6F9C" w:rsidRPr="009823B6" w:rsidRDefault="007E6F9C" w:rsidP="002B6917">
      <w:pPr>
        <w:pStyle w:val="a6"/>
        <w:jc w:val="both"/>
        <w:rPr>
          <w:sz w:val="22"/>
          <w:szCs w:val="22"/>
        </w:rPr>
      </w:pPr>
      <w:r w:rsidRPr="009823B6">
        <w:rPr>
          <w:sz w:val="22"/>
          <w:szCs w:val="22"/>
        </w:rPr>
        <w:t>3. Синица Н.В., Самородский П.С., Симоненко В.Д. Технология. 7 класс. (продолжение линии).</w:t>
      </w:r>
    </w:p>
    <w:p w:rsidR="007E6F9C" w:rsidRPr="009823B6" w:rsidRDefault="007E6F9C" w:rsidP="002B6917">
      <w:pPr>
        <w:pStyle w:val="a6"/>
        <w:jc w:val="both"/>
        <w:rPr>
          <w:sz w:val="22"/>
          <w:szCs w:val="22"/>
        </w:rPr>
      </w:pPr>
      <w:r w:rsidRPr="009823B6">
        <w:rPr>
          <w:sz w:val="22"/>
          <w:szCs w:val="22"/>
        </w:rPr>
        <w:t>4. Матяж Н.В., Электов А.А., Симоненко В.Д. Технология. 8 класс. (продолжение линии).</w:t>
      </w:r>
    </w:p>
    <w:p w:rsidR="00DC2F50" w:rsidRPr="009823B6" w:rsidRDefault="00DC2F50" w:rsidP="00800983">
      <w:pPr>
        <w:pStyle w:val="a4"/>
        <w:shd w:val="clear" w:color="auto" w:fill="auto"/>
        <w:ind w:left="20" w:right="380" w:firstLine="720"/>
        <w:rPr>
          <w:sz w:val="22"/>
          <w:szCs w:val="22"/>
        </w:rPr>
      </w:pPr>
      <w:r w:rsidRPr="009823B6">
        <w:rPr>
          <w:sz w:val="22"/>
          <w:szCs w:val="22"/>
        </w:rPr>
        <w:t>Рабочая программа позволяет всем участникам образовательного процесса получить представление о целях, содержании, об общей стратегии обучения, воспитания и развития учащихся средствами данного учебного предмета, задает тематические и сюжетные линии курса, дает распределение учебных часов по разделам курса и вариант последовательности их изучения с учетом межпредметных и внутрипредметных связей, логики учебного процесса возрастных особенностей учащихся.</w:t>
      </w:r>
    </w:p>
    <w:p w:rsidR="00DC2F50" w:rsidRPr="009823B6" w:rsidRDefault="00DC2F50" w:rsidP="00DC2F50">
      <w:pPr>
        <w:pStyle w:val="a4"/>
        <w:shd w:val="clear" w:color="auto" w:fill="auto"/>
        <w:ind w:left="20" w:right="380" w:firstLine="720"/>
        <w:rPr>
          <w:sz w:val="22"/>
          <w:szCs w:val="22"/>
        </w:rPr>
      </w:pPr>
      <w:r w:rsidRPr="009823B6">
        <w:rPr>
          <w:sz w:val="22"/>
          <w:szCs w:val="22"/>
        </w:rPr>
        <w:t>Предмет «Технология»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Предмет «Технология» является необходимым компонентом общего образования школьников, предоставляя им возможность применять на практике знания основ наук.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техносферой и является главной составляющей окружающей человека действительности. Искусственная среда - техносфера - опосредует взаимодействие людей друг с другом, со сферой природы и с социумом.</w:t>
      </w:r>
    </w:p>
    <w:p w:rsidR="00DC2F50" w:rsidRPr="009823B6" w:rsidRDefault="00DC2F50" w:rsidP="00DC2F50">
      <w:pPr>
        <w:pStyle w:val="a4"/>
        <w:shd w:val="clear" w:color="auto" w:fill="auto"/>
        <w:ind w:left="20" w:right="380" w:firstLine="720"/>
        <w:rPr>
          <w:sz w:val="22"/>
          <w:szCs w:val="22"/>
        </w:rPr>
      </w:pPr>
      <w:r w:rsidRPr="009823B6">
        <w:rPr>
          <w:sz w:val="22"/>
          <w:szCs w:val="22"/>
        </w:rPr>
        <w:t>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Он направлен на овладение учащимися навыками конкретной предметно-преобразующей деятельности, создание новых ценностей, что, несомненно, соответствует потребностям развития общества.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DC2F50" w:rsidRPr="009823B6" w:rsidRDefault="00DC2F50" w:rsidP="00DC2F50">
      <w:pPr>
        <w:pStyle w:val="a4"/>
        <w:shd w:val="clear" w:color="auto" w:fill="auto"/>
        <w:ind w:left="20" w:right="380" w:firstLine="720"/>
        <w:rPr>
          <w:sz w:val="22"/>
          <w:szCs w:val="22"/>
        </w:rPr>
      </w:pPr>
      <w:r w:rsidRPr="009823B6">
        <w:rPr>
          <w:sz w:val="22"/>
          <w:szCs w:val="22"/>
        </w:rPr>
        <w:t xml:space="preserve">Программа предмета «Технология» обеспечивает формирование у школьников технологического мышления. Схема технологического мышления (потребность - цель - способ -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</w:t>
      </w:r>
      <w:r w:rsidRPr="009823B6">
        <w:rPr>
          <w:sz w:val="22"/>
          <w:szCs w:val="22"/>
        </w:rPr>
        <w:lastRenderedPageBreak/>
        <w:t>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предметная</w:t>
      </w:r>
    </w:p>
    <w:p w:rsidR="00DC2F50" w:rsidRPr="009823B6" w:rsidRDefault="00DC2F50" w:rsidP="00DC2F50">
      <w:pPr>
        <w:pStyle w:val="a4"/>
        <w:shd w:val="clear" w:color="auto" w:fill="auto"/>
        <w:ind w:left="20" w:right="20" w:firstLine="0"/>
        <w:rPr>
          <w:sz w:val="22"/>
          <w:szCs w:val="22"/>
        </w:rPr>
      </w:pPr>
      <w:r w:rsidRPr="009823B6">
        <w:rPr>
          <w:sz w:val="22"/>
          <w:szCs w:val="22"/>
        </w:rPr>
        <w:t>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DC2F50" w:rsidRPr="009823B6" w:rsidRDefault="00DC2F50" w:rsidP="00DC2F50">
      <w:pPr>
        <w:pStyle w:val="a4"/>
        <w:shd w:val="clear" w:color="auto" w:fill="auto"/>
        <w:ind w:left="20" w:right="20" w:firstLine="700"/>
        <w:rPr>
          <w:sz w:val="22"/>
          <w:szCs w:val="22"/>
        </w:rPr>
      </w:pPr>
      <w:r w:rsidRPr="009823B6">
        <w:rPr>
          <w:sz w:val="22"/>
          <w:szCs w:val="22"/>
        </w:rPr>
        <w:t>Предмет «Технология» является базой, на которой может быть сформировано проектное мышление обучающихся. 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 Таким образом, в программу включено содержание, адекватное требованиям ФГОС к освоению обучающимися принципов и алгоритмов проектной деятельности.</w:t>
      </w:r>
    </w:p>
    <w:p w:rsidR="00DC2F50" w:rsidRPr="009823B6" w:rsidRDefault="00DC2F50" w:rsidP="00DC2F50">
      <w:pPr>
        <w:pStyle w:val="a4"/>
        <w:shd w:val="clear" w:color="auto" w:fill="auto"/>
        <w:ind w:left="20" w:right="20" w:firstLine="700"/>
        <w:rPr>
          <w:sz w:val="22"/>
          <w:szCs w:val="22"/>
        </w:rPr>
      </w:pPr>
      <w:r w:rsidRPr="009823B6">
        <w:rPr>
          <w:sz w:val="22"/>
          <w:szCs w:val="22"/>
        </w:rPr>
        <w:t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коммуникации. Поэтому предмет «Технология»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обучающимся собственных стремлений, полученного опыта учебной деятельности и информации, в первую очередь в отношении профессиональной ориентации.</w:t>
      </w:r>
    </w:p>
    <w:p w:rsidR="00DC2F50" w:rsidRPr="009823B6" w:rsidRDefault="00DC2F50" w:rsidP="00DC2F50">
      <w:pPr>
        <w:pStyle w:val="a4"/>
        <w:shd w:val="clear" w:color="auto" w:fill="auto"/>
        <w:ind w:left="20" w:right="20" w:firstLine="700"/>
        <w:rPr>
          <w:sz w:val="22"/>
          <w:szCs w:val="22"/>
        </w:rPr>
      </w:pPr>
      <w:r w:rsidRPr="009823B6">
        <w:rPr>
          <w:sz w:val="22"/>
          <w:szCs w:val="22"/>
        </w:rPr>
        <w:t>Основную часть содержания программы составляет деятельность обучающихся, направленная на создание и преобразование как материальных, так и информационных объектов. Важнейшую группу образовательных результатов составляет полученный и осмысленный обучающимися опыт практической деятельности. В урочное время деятельность обучающихся организуется как в индивидуальном, так и в групповом формате. Сопровождение со стороны педагога принимает форму прямого руководства, консультационного сопровождения или сводится к педагогическому наблюдению за деятельностью с последующей организацией анализа (рефлексии). Программа построена так, чтоб объяснение учителя в той или иной форме составляло не более 0,2 урочного времени и не более 0,15 объема программы. Подразумевается и значительная внеурочная активность обучающихся.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обучающегося, ориентацией на особенность возраста как периода разнообразных «безответственных» проб. В рамках внеурочной деятельности активность обучающихся связана: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720"/>
        </w:tabs>
        <w:ind w:left="720" w:right="20" w:hanging="360"/>
        <w:rPr>
          <w:sz w:val="22"/>
          <w:szCs w:val="22"/>
        </w:rPr>
      </w:pPr>
      <w:r w:rsidRPr="009823B6">
        <w:rPr>
          <w:sz w:val="22"/>
          <w:szCs w:val="22"/>
        </w:rPr>
        <w:t>с выполнением заданий на самостоятельную работу с информацией (формируется навык самостоятельной учебной работы, для обучающегося оказывается, открыта большая номенклатура информационных ресурсов, чем это возможно на уроке, задания индивидуализируются по содержанию в рамках одного способа работы с информацией и общего тематического поля);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720"/>
        </w:tabs>
        <w:ind w:left="720" w:right="20" w:hanging="360"/>
        <w:rPr>
          <w:sz w:val="22"/>
          <w:szCs w:val="22"/>
        </w:rPr>
      </w:pPr>
      <w:r w:rsidRPr="009823B6">
        <w:rPr>
          <w:sz w:val="22"/>
          <w:szCs w:val="22"/>
        </w:rPr>
        <w:t>с проектной деятельностью (индивидуальные решения приводят к тому, что обучающиеся работают в разном темпе - они сами составляют планы, нуждаются в различном оборудовании, материалах, информации - в зависимости от выбранного способа деятельности, запланированного продукта, поставленной цели);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720"/>
        </w:tabs>
        <w:ind w:left="720" w:right="20" w:hanging="360"/>
        <w:rPr>
          <w:sz w:val="22"/>
          <w:szCs w:val="22"/>
        </w:rPr>
      </w:pPr>
      <w:r w:rsidRPr="009823B6">
        <w:rPr>
          <w:sz w:val="22"/>
          <w:szCs w:val="22"/>
        </w:rPr>
        <w:t>с реализационной частью образовательного путешествия (логистика школьного дня не позволит уложить это мероприятие в урок или в два последовательно стоящих в расписании урока);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240"/>
        <w:ind w:left="700" w:right="20"/>
        <w:rPr>
          <w:sz w:val="22"/>
          <w:szCs w:val="22"/>
        </w:rPr>
      </w:pPr>
      <w:r w:rsidRPr="009823B6">
        <w:rPr>
          <w:sz w:val="22"/>
          <w:szCs w:val="22"/>
        </w:rPr>
        <w:lastRenderedPageBreak/>
        <w:t>с выполнением практических заданий, требующих наблюдения за окружающей действительностью или ее преобразования (на уроке обучающийся может получить лишь модель действительности).</w:t>
      </w:r>
    </w:p>
    <w:p w:rsidR="00DC2F50" w:rsidRPr="009823B6" w:rsidRDefault="00DC2F50" w:rsidP="00DC2F50">
      <w:pPr>
        <w:pStyle w:val="a4"/>
        <w:shd w:val="clear" w:color="auto" w:fill="auto"/>
        <w:ind w:left="20" w:right="20" w:firstLine="680"/>
        <w:jc w:val="left"/>
        <w:rPr>
          <w:sz w:val="22"/>
          <w:szCs w:val="22"/>
        </w:rPr>
      </w:pPr>
      <w:r w:rsidRPr="009823B6">
        <w:rPr>
          <w:sz w:val="22"/>
          <w:szCs w:val="22"/>
        </w:rPr>
        <w:t>Таким образом, формы внеурочной деятельности в рамках предметной области «Технология» - это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в проекте обучающегося, актуального на момент прохождения курса. Рабочая программа по курсу "Технология" выполняет следующие функции: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line="278" w:lineRule="exact"/>
        <w:ind w:left="700" w:right="20"/>
        <w:rPr>
          <w:sz w:val="22"/>
          <w:szCs w:val="22"/>
        </w:rPr>
      </w:pPr>
      <w:r w:rsidRPr="009823B6">
        <w:rPr>
          <w:sz w:val="22"/>
          <w:szCs w:val="22"/>
        </w:rPr>
        <w:t>информационно-семантическое нормирование учебного процесса. Это обеспечивает детерминированный объем, четкую тематическую дифференциацию содержания обучения и задает распределение времени по разделам содержания;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line="278" w:lineRule="exact"/>
        <w:ind w:left="700" w:right="20"/>
        <w:rPr>
          <w:sz w:val="22"/>
          <w:szCs w:val="22"/>
        </w:rPr>
      </w:pPr>
      <w:r w:rsidRPr="009823B6">
        <w:rPr>
          <w:sz w:val="22"/>
          <w:szCs w:val="22"/>
        </w:rPr>
        <w:t>организационно-плановое построение содержания. Определяется последовательность изучения содержания технологии в основной школе и его распределение с учетом возрастных особенностей учащихся;</w:t>
      </w:r>
    </w:p>
    <w:p w:rsidR="00DC2F50" w:rsidRPr="009823B6" w:rsidRDefault="00DC2F50" w:rsidP="00DC2F50">
      <w:pPr>
        <w:pStyle w:val="a4"/>
        <w:numPr>
          <w:ilvl w:val="0"/>
          <w:numId w:val="1"/>
        </w:numPr>
        <w:shd w:val="clear" w:color="auto" w:fill="auto"/>
        <w:tabs>
          <w:tab w:val="left" w:pos="666"/>
        </w:tabs>
        <w:spacing w:after="244" w:line="278" w:lineRule="exact"/>
        <w:ind w:left="700" w:right="20"/>
        <w:rPr>
          <w:sz w:val="22"/>
          <w:szCs w:val="22"/>
        </w:rPr>
      </w:pPr>
      <w:r w:rsidRPr="009823B6">
        <w:rPr>
          <w:sz w:val="22"/>
          <w:szCs w:val="22"/>
        </w:rPr>
        <w:t>обшеметодическое руководство. Задаются требования к материально-техническому обеспечению учебного процесса, предоставляются общие рекомендации по проведению различных видов занятий.</w:t>
      </w:r>
    </w:p>
    <w:p w:rsidR="00DC2F50" w:rsidRPr="009823B6" w:rsidRDefault="00DC2F50" w:rsidP="00DC2F50">
      <w:pPr>
        <w:pStyle w:val="31"/>
        <w:keepNext/>
        <w:keepLines/>
        <w:shd w:val="clear" w:color="auto" w:fill="auto"/>
        <w:ind w:left="20" w:firstLine="0"/>
        <w:rPr>
          <w:sz w:val="22"/>
          <w:szCs w:val="22"/>
        </w:rPr>
      </w:pPr>
      <w:bookmarkStart w:id="1" w:name="bookmark3"/>
      <w:r w:rsidRPr="009823B6">
        <w:rPr>
          <w:sz w:val="22"/>
          <w:szCs w:val="22"/>
        </w:rPr>
        <w:t>Цели программы:</w:t>
      </w:r>
      <w:bookmarkEnd w:id="1"/>
    </w:p>
    <w:p w:rsidR="00DC2F50" w:rsidRPr="009823B6" w:rsidRDefault="00DC2F50" w:rsidP="00DC2F50">
      <w:pPr>
        <w:pStyle w:val="a4"/>
        <w:numPr>
          <w:ilvl w:val="1"/>
          <w:numId w:val="1"/>
        </w:numPr>
        <w:shd w:val="clear" w:color="auto" w:fill="auto"/>
        <w:tabs>
          <w:tab w:val="left" w:pos="886"/>
        </w:tabs>
        <w:ind w:left="320" w:right="20" w:firstLine="0"/>
        <w:rPr>
          <w:sz w:val="22"/>
          <w:szCs w:val="22"/>
        </w:rPr>
      </w:pPr>
      <w:r w:rsidRPr="009823B6">
        <w:rPr>
          <w:sz w:val="22"/>
          <w:szCs w:val="22"/>
        </w:rPr>
        <w:t>Обеспечение понимания обучающимися сущности современных материальных, информационных и гуманитарных технологий и перспектив их развития.</w:t>
      </w:r>
    </w:p>
    <w:p w:rsidR="00DC2F50" w:rsidRPr="009823B6" w:rsidRDefault="00DC2F50" w:rsidP="00DC2F50">
      <w:pPr>
        <w:pStyle w:val="a4"/>
        <w:numPr>
          <w:ilvl w:val="1"/>
          <w:numId w:val="1"/>
        </w:numPr>
        <w:shd w:val="clear" w:color="auto" w:fill="auto"/>
        <w:tabs>
          <w:tab w:val="left" w:pos="891"/>
        </w:tabs>
        <w:ind w:left="320" w:right="20" w:firstLine="0"/>
        <w:rPr>
          <w:sz w:val="22"/>
          <w:szCs w:val="22"/>
        </w:rPr>
      </w:pPr>
      <w:r w:rsidRPr="009823B6">
        <w:rPr>
          <w:sz w:val="22"/>
          <w:szCs w:val="22"/>
        </w:rPr>
        <w:t>Формирование технологической культуры и проектно-технологического мышления обучающихся.</w:t>
      </w:r>
    </w:p>
    <w:p w:rsidR="00DC2F50" w:rsidRPr="009823B6" w:rsidRDefault="00DC2F50" w:rsidP="00DC2F50">
      <w:pPr>
        <w:pStyle w:val="a4"/>
        <w:numPr>
          <w:ilvl w:val="1"/>
          <w:numId w:val="1"/>
        </w:numPr>
        <w:shd w:val="clear" w:color="auto" w:fill="auto"/>
        <w:tabs>
          <w:tab w:val="left" w:pos="886"/>
        </w:tabs>
        <w:ind w:left="320" w:right="20" w:firstLine="0"/>
        <w:rPr>
          <w:sz w:val="22"/>
          <w:szCs w:val="22"/>
        </w:rPr>
      </w:pPr>
      <w:r w:rsidRPr="009823B6">
        <w:rPr>
          <w:sz w:val="22"/>
          <w:szCs w:val="22"/>
        </w:rPr>
        <w:t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очередь, касающихся сферы и содержания будущей профессиональной деятельности.</w:t>
      </w:r>
    </w:p>
    <w:p w:rsidR="00DC2F50" w:rsidRPr="009823B6" w:rsidRDefault="00DC2F50" w:rsidP="00DC2F50">
      <w:pPr>
        <w:pStyle w:val="a4"/>
        <w:numPr>
          <w:ilvl w:val="1"/>
          <w:numId w:val="1"/>
        </w:numPr>
        <w:shd w:val="clear" w:color="auto" w:fill="auto"/>
        <w:tabs>
          <w:tab w:val="left" w:pos="891"/>
        </w:tabs>
        <w:spacing w:after="240"/>
        <w:ind w:left="320" w:right="20" w:firstLine="0"/>
        <w:rPr>
          <w:sz w:val="22"/>
          <w:szCs w:val="22"/>
        </w:rPr>
      </w:pPr>
      <w:r w:rsidRPr="009823B6">
        <w:rPr>
          <w:sz w:val="22"/>
          <w:szCs w:val="22"/>
        </w:rPr>
        <w:t>Формирование многогранной компетентной личности, обладающей познавательными и созидательными способностями, социальной мобильностью, конкурентной способностью, готовой к профессиональной деятельности, адаптивной к изменениям внешней социально- экономической среды.</w:t>
      </w:r>
    </w:p>
    <w:p w:rsidR="00DC2F50" w:rsidRPr="009823B6" w:rsidRDefault="00DC2F50" w:rsidP="00DC2F50">
      <w:pPr>
        <w:pStyle w:val="31"/>
        <w:keepNext/>
        <w:keepLines/>
        <w:shd w:val="clear" w:color="auto" w:fill="auto"/>
        <w:ind w:left="20" w:firstLine="0"/>
        <w:rPr>
          <w:sz w:val="22"/>
          <w:szCs w:val="22"/>
        </w:rPr>
      </w:pPr>
      <w:bookmarkStart w:id="2" w:name="bookmark4"/>
      <w:r w:rsidRPr="009823B6">
        <w:rPr>
          <w:sz w:val="22"/>
          <w:szCs w:val="22"/>
        </w:rPr>
        <w:t>Задачи:</w:t>
      </w:r>
      <w:bookmarkEnd w:id="2"/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36"/>
        </w:tabs>
        <w:ind w:left="1020" w:right="20" w:hanging="320"/>
        <w:rPr>
          <w:sz w:val="22"/>
          <w:szCs w:val="22"/>
        </w:rPr>
      </w:pPr>
      <w:r w:rsidRPr="009823B6">
        <w:rPr>
          <w:sz w:val="22"/>
          <w:szCs w:val="22"/>
        </w:rPr>
        <w:t>Активно использовать интерактивное оборудование, обеспечить ведение образовательного процесса с использованием мультимедийных средств.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65"/>
        </w:tabs>
        <w:ind w:left="1020" w:right="20" w:hanging="320"/>
        <w:rPr>
          <w:sz w:val="22"/>
          <w:szCs w:val="22"/>
        </w:rPr>
      </w:pPr>
      <w:r w:rsidRPr="009823B6">
        <w:rPr>
          <w:sz w:val="22"/>
          <w:szCs w:val="22"/>
        </w:rPr>
        <w:t>Совершенствовать условия для организации учебного процесса в целях сохранения и укрепления здоровья учащихся.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50"/>
        </w:tabs>
        <w:ind w:left="1020" w:right="20" w:hanging="320"/>
        <w:rPr>
          <w:sz w:val="22"/>
          <w:szCs w:val="22"/>
        </w:rPr>
      </w:pPr>
      <w:r w:rsidRPr="009823B6">
        <w:rPr>
          <w:sz w:val="22"/>
          <w:szCs w:val="22"/>
        </w:rPr>
        <w:t>Профессиональная ориентация и ранняя профилизация обучающихся в рамках интегрирования предмета технологии.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65"/>
        </w:tabs>
        <w:ind w:left="1020" w:right="20" w:hanging="320"/>
        <w:rPr>
          <w:sz w:val="22"/>
          <w:szCs w:val="22"/>
        </w:rPr>
      </w:pPr>
      <w:r w:rsidRPr="009823B6">
        <w:rPr>
          <w:sz w:val="22"/>
          <w:szCs w:val="22"/>
        </w:rPr>
        <w:t>Совершенствовать условия для осуществления предпрофильной подготовки обучающихся.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55"/>
        </w:tabs>
        <w:ind w:left="1020" w:right="20" w:hanging="320"/>
        <w:rPr>
          <w:sz w:val="22"/>
          <w:szCs w:val="22"/>
        </w:rPr>
      </w:pPr>
      <w:r w:rsidRPr="009823B6">
        <w:rPr>
          <w:sz w:val="22"/>
          <w:szCs w:val="22"/>
        </w:rPr>
        <w:t>Совершенствовать условия для интеллектуального, нравственно-духовного и физического развития обучающихся.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55"/>
        </w:tabs>
        <w:ind w:left="1020" w:right="20" w:hanging="320"/>
        <w:rPr>
          <w:sz w:val="22"/>
          <w:szCs w:val="22"/>
        </w:rPr>
      </w:pPr>
      <w:r w:rsidRPr="009823B6">
        <w:rPr>
          <w:sz w:val="22"/>
          <w:szCs w:val="22"/>
        </w:rPr>
        <w:t>Активно внедрять здоровье сберегающие технологии в образовательный процесс для сохранения и укрепления здоровья обучающихся через проведение физ. минуток, гимнастики для глаз, проветривание кабинета; повысить уровень резервов здоровья и физической подготовленности обучающихся: сохранить контингент обучающихся, имеющих 1 и основную группу здоровья;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50"/>
        </w:tabs>
        <w:ind w:left="1020" w:right="20" w:hanging="320"/>
        <w:rPr>
          <w:sz w:val="22"/>
          <w:szCs w:val="22"/>
        </w:rPr>
      </w:pPr>
      <w:r w:rsidRPr="009823B6">
        <w:rPr>
          <w:sz w:val="22"/>
          <w:szCs w:val="22"/>
        </w:rPr>
        <w:t>Принять активное участие в муниципальной и городской предметных олимпиадах по технологии, школьной и городской научно - практической конференции, муниципальных целевых конкурсах;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70"/>
        </w:tabs>
        <w:ind w:left="1020" w:right="80" w:hanging="300"/>
        <w:rPr>
          <w:sz w:val="22"/>
          <w:szCs w:val="22"/>
        </w:rPr>
      </w:pPr>
      <w:r w:rsidRPr="009823B6">
        <w:rPr>
          <w:sz w:val="22"/>
          <w:szCs w:val="22"/>
        </w:rPr>
        <w:lastRenderedPageBreak/>
        <w:t>Активно внедрять информационно - коммуникационные технологии в образовательный процесс: увеличить долю обучающихся технологии с использованием ИКТ технологий и учебных компьютерных программ;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80"/>
        </w:tabs>
        <w:ind w:left="1020" w:right="80" w:hanging="300"/>
        <w:rPr>
          <w:sz w:val="22"/>
          <w:szCs w:val="22"/>
        </w:rPr>
      </w:pPr>
      <w:r w:rsidRPr="009823B6">
        <w:rPr>
          <w:sz w:val="22"/>
          <w:szCs w:val="22"/>
        </w:rPr>
        <w:t>Сформировать знания обучающихся: о сферах современного производства; понятия о профессии, о специальностях и квалификации работника; требования к качествам личности при выборе профессии.</w:t>
      </w:r>
    </w:p>
    <w:p w:rsidR="00DC2F50" w:rsidRPr="009823B6" w:rsidRDefault="00DC2F50" w:rsidP="00DC2F50">
      <w:pPr>
        <w:pStyle w:val="a4"/>
        <w:numPr>
          <w:ilvl w:val="2"/>
          <w:numId w:val="1"/>
        </w:numPr>
        <w:shd w:val="clear" w:color="auto" w:fill="auto"/>
        <w:tabs>
          <w:tab w:val="left" w:pos="1061"/>
        </w:tabs>
        <w:spacing w:after="233"/>
        <w:ind w:left="1020" w:right="80" w:hanging="300"/>
        <w:rPr>
          <w:sz w:val="22"/>
          <w:szCs w:val="22"/>
        </w:rPr>
      </w:pPr>
      <w:r w:rsidRPr="009823B6">
        <w:rPr>
          <w:sz w:val="22"/>
          <w:szCs w:val="22"/>
        </w:rPr>
        <w:t>Сформировать умения: получать информацию из различных источников для построения планов профессиональной карьеры; сопоставлять свои особенности и возможности с требованиями профессии.</w:t>
      </w:r>
    </w:p>
    <w:p w:rsidR="00DC2F50" w:rsidRPr="009823B6" w:rsidRDefault="00DC2F50" w:rsidP="00DC2F50">
      <w:pPr>
        <w:pStyle w:val="a4"/>
        <w:shd w:val="clear" w:color="auto" w:fill="auto"/>
        <w:spacing w:line="283" w:lineRule="exact"/>
        <w:ind w:right="80" w:firstLine="0"/>
        <w:rPr>
          <w:sz w:val="22"/>
          <w:szCs w:val="22"/>
        </w:rPr>
      </w:pPr>
      <w:r w:rsidRPr="009823B6">
        <w:rPr>
          <w:sz w:val="22"/>
          <w:szCs w:val="22"/>
        </w:rPr>
        <w:t>Основными целями изучения учебного предмета «Технология» в системе основного общего образования являются: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ind w:left="720" w:right="1320" w:hanging="340"/>
        <w:rPr>
          <w:sz w:val="22"/>
          <w:szCs w:val="22"/>
        </w:rPr>
      </w:pPr>
      <w:r w:rsidRPr="009823B6">
        <w:rPr>
          <w:sz w:val="22"/>
          <w:szCs w:val="22"/>
        </w:rPr>
        <w:t>формирование представлений о составляющих техносферы, современном производстве и распространённых в нём технологиях;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spacing w:line="278" w:lineRule="exact"/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spacing w:line="278" w:lineRule="exact"/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spacing w:line="278" w:lineRule="exact"/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spacing w:line="278" w:lineRule="exact"/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овладение общетрудовыми и специальными умениями, необходимыми для проектирования и создания продуктов труда, ведения домашнего хозяйства;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1"/>
        </w:tabs>
        <w:spacing w:line="278" w:lineRule="exact"/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spacing w:line="278" w:lineRule="exact"/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формирование у обучающихся опыта самостоятельной проектно-исследовательской деятельности;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DC2F50" w:rsidRPr="009823B6" w:rsidRDefault="00DC2F50" w:rsidP="00DC2F50">
      <w:pPr>
        <w:pStyle w:val="a4"/>
        <w:numPr>
          <w:ilvl w:val="0"/>
          <w:numId w:val="2"/>
        </w:numPr>
        <w:shd w:val="clear" w:color="auto" w:fill="auto"/>
        <w:tabs>
          <w:tab w:val="left" w:pos="726"/>
        </w:tabs>
        <w:spacing w:after="271" w:line="269" w:lineRule="exact"/>
        <w:ind w:left="720" w:right="80" w:hanging="340"/>
        <w:rPr>
          <w:sz w:val="22"/>
          <w:szCs w:val="22"/>
        </w:rPr>
      </w:pPr>
      <w:r w:rsidRPr="009823B6">
        <w:rPr>
          <w:sz w:val="22"/>
          <w:szCs w:val="22"/>
        </w:rPr>
        <w:t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716968" w:rsidRPr="009823B6" w:rsidRDefault="00716968">
      <w:pPr>
        <w:rPr>
          <w:sz w:val="22"/>
          <w:szCs w:val="22"/>
        </w:rPr>
      </w:pPr>
    </w:p>
    <w:sectPr w:rsidR="00716968" w:rsidRPr="009823B6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C2F50"/>
    <w:rsid w:val="000F4220"/>
    <w:rsid w:val="001A7B5B"/>
    <w:rsid w:val="001E74E5"/>
    <w:rsid w:val="002B2DEE"/>
    <w:rsid w:val="002B6917"/>
    <w:rsid w:val="0037750C"/>
    <w:rsid w:val="003A01AC"/>
    <w:rsid w:val="003F053B"/>
    <w:rsid w:val="005F7EBF"/>
    <w:rsid w:val="00621A8D"/>
    <w:rsid w:val="00716968"/>
    <w:rsid w:val="007E6F9C"/>
    <w:rsid w:val="00800983"/>
    <w:rsid w:val="008265C1"/>
    <w:rsid w:val="00883534"/>
    <w:rsid w:val="008C69A1"/>
    <w:rsid w:val="008F5816"/>
    <w:rsid w:val="009823B6"/>
    <w:rsid w:val="00B62F80"/>
    <w:rsid w:val="00BE2AE6"/>
    <w:rsid w:val="00BF3274"/>
    <w:rsid w:val="00BF4FD5"/>
    <w:rsid w:val="00DC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5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1"/>
    <w:uiPriority w:val="99"/>
    <w:locked/>
    <w:rsid w:val="00DC2F5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 + Полужирный"/>
    <w:basedOn w:val="a0"/>
    <w:uiPriority w:val="99"/>
    <w:rsid w:val="00DC2F50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4">
    <w:name w:val="Body Text"/>
    <w:basedOn w:val="a"/>
    <w:link w:val="a5"/>
    <w:uiPriority w:val="99"/>
    <w:rsid w:val="00DC2F50"/>
    <w:pPr>
      <w:shd w:val="clear" w:color="auto" w:fill="FFFFFF"/>
      <w:spacing w:line="274" w:lineRule="exact"/>
      <w:ind w:hanging="380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5">
    <w:name w:val="Основной текст Знак"/>
    <w:basedOn w:val="a0"/>
    <w:link w:val="a4"/>
    <w:uiPriority w:val="99"/>
    <w:rsid w:val="00DC2F50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31">
    <w:name w:val="Заголовок №31"/>
    <w:basedOn w:val="a"/>
    <w:link w:val="3"/>
    <w:uiPriority w:val="99"/>
    <w:rsid w:val="00DC2F50"/>
    <w:pPr>
      <w:shd w:val="clear" w:color="auto" w:fill="FFFFFF"/>
      <w:spacing w:line="274" w:lineRule="exact"/>
      <w:ind w:hanging="340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styleId="a6">
    <w:name w:val="No Spacing"/>
    <w:uiPriority w:val="1"/>
    <w:qFormat/>
    <w:rsid w:val="002B6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7</cp:revision>
  <dcterms:created xsi:type="dcterms:W3CDTF">2020-01-30T14:37:00Z</dcterms:created>
  <dcterms:modified xsi:type="dcterms:W3CDTF">2021-03-22T16:47:00Z</dcterms:modified>
</cp:coreProperties>
</file>